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64" w:rsidRDefault="00C0786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Arkusz inwentaryzacji zwierzyny przeprowadzonej </w:t>
      </w:r>
    </w:p>
    <w:p w:rsidR="00C07864" w:rsidRDefault="00C07864">
      <w:pPr>
        <w:jc w:val="center"/>
        <w:rPr>
          <w:rFonts w:cs="Times New Roman"/>
          <w:b/>
          <w:bCs/>
        </w:rPr>
      </w:pPr>
    </w:p>
    <w:p w:rsidR="00C07864" w:rsidRDefault="00C0786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 dniu……………</w:t>
      </w:r>
    </w:p>
    <w:p w:rsidR="00C07864" w:rsidRDefault="00C07864">
      <w:pPr>
        <w:jc w:val="center"/>
        <w:rPr>
          <w:rFonts w:cs="Times New Roman"/>
        </w:rPr>
      </w:pPr>
    </w:p>
    <w:p w:rsidR="00C07864" w:rsidRDefault="00C07864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na rok gospodarczy  ...........................................</w:t>
      </w:r>
    </w:p>
    <w:p w:rsidR="00C07864" w:rsidRDefault="00C07864">
      <w:pPr>
        <w:jc w:val="center"/>
        <w:rPr>
          <w:rFonts w:cs="Times New Roman"/>
          <w:sz w:val="20"/>
          <w:szCs w:val="20"/>
        </w:rPr>
      </w:pPr>
    </w:p>
    <w:p w:rsidR="00C07864" w:rsidRDefault="00C0786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Dane ogólne</w:t>
      </w:r>
    </w:p>
    <w:p w:rsidR="00C07864" w:rsidRDefault="00C07864">
      <w:pPr>
        <w:ind w:hanging="436"/>
        <w:rPr>
          <w:rFonts w:cs="Times New Roman"/>
          <w:b/>
          <w:bCs/>
        </w:rPr>
      </w:pPr>
    </w:p>
    <w:p w:rsidR="00C07864" w:rsidRDefault="00C07864">
      <w:pPr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Obwód łowiecki nr   ...........  powierzchnia  ..................  ha,  w tym  powierzchnia  gruntów leśnych  ................... ha, powierzchnia po wyłączeniach,  o których mowa w art. 26 ustawy z 13.X.1995r.  Prawo Łowieckie ………. ha</w:t>
      </w:r>
    </w:p>
    <w:p w:rsidR="00C07864" w:rsidRDefault="00C07864">
      <w:pPr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Województwo   ..................................................................., Powiat ...................................................................</w:t>
      </w:r>
    </w:p>
    <w:p w:rsidR="00C07864" w:rsidRDefault="00C07864">
      <w:pPr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Nadleśnictwo </w:t>
      </w:r>
      <w:r>
        <w:rPr>
          <w:rFonts w:cs="Times New Roman"/>
          <w:sz w:val="16"/>
          <w:szCs w:val="16"/>
        </w:rPr>
        <w:t>(nazwa i adres siedziby)</w:t>
      </w:r>
      <w:r>
        <w:rPr>
          <w:rFonts w:cs="Times New Roman"/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C07864" w:rsidRDefault="00C07864">
      <w:pPr>
        <w:tabs>
          <w:tab w:val="num" w:pos="709"/>
        </w:tabs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...................................................................................................................................</w:t>
      </w:r>
    </w:p>
    <w:p w:rsidR="00C07864" w:rsidRDefault="00C07864">
      <w:pPr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Regionalna Dyrekcja Lasów Państwowych</w:t>
      </w:r>
      <w:r>
        <w:rPr>
          <w:rFonts w:cs="Times New Roman"/>
          <w:sz w:val="16"/>
          <w:szCs w:val="16"/>
        </w:rPr>
        <w:t xml:space="preserve"> (nazwa i adres siedziby</w:t>
      </w:r>
      <w:r>
        <w:rPr>
          <w:rFonts w:cs="Times New Roman"/>
          <w:sz w:val="20"/>
          <w:szCs w:val="20"/>
        </w:rPr>
        <w:t xml:space="preserve">)                                                                              </w:t>
      </w:r>
      <w:r>
        <w:rPr>
          <w:rFonts w:cs="Times New Roman"/>
        </w:rPr>
        <w:t>RDLP w Toruniu, 87-100 Toruń ul. Mickiewicza 9</w:t>
      </w:r>
    </w:p>
    <w:p w:rsidR="00C07864" w:rsidRDefault="00C0786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Zarząd Okręgowy PZŁ (</w:t>
      </w:r>
      <w:r>
        <w:rPr>
          <w:rFonts w:cs="Times New Roman"/>
          <w:sz w:val="16"/>
          <w:szCs w:val="16"/>
        </w:rPr>
        <w:t>nazwa i adres siedziby</w:t>
      </w:r>
      <w:r>
        <w:rPr>
          <w:rFonts w:cs="Times New Roman"/>
          <w:sz w:val="20"/>
          <w:szCs w:val="20"/>
        </w:rPr>
        <w:t xml:space="preserve">)                                                                                                                               </w:t>
      </w:r>
      <w:r>
        <w:rPr>
          <w:rFonts w:cs="Times New Roman"/>
        </w:rPr>
        <w:t>ZO PZŁ Bydgoszcz, 85-655 Bydgoszcz ul. Sułkowskiego 5</w:t>
      </w:r>
    </w:p>
    <w:p w:rsidR="00C07864" w:rsidRDefault="00C07864">
      <w:pPr>
        <w:numPr>
          <w:ilvl w:val="0"/>
          <w:numId w:val="1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Dzierżawca/lub zarządca </w:t>
      </w:r>
      <w:r>
        <w:rPr>
          <w:rFonts w:cs="Times New Roman"/>
          <w:sz w:val="16"/>
          <w:szCs w:val="16"/>
        </w:rPr>
        <w:t>(nazwa i adres siedziby)</w:t>
      </w:r>
      <w:r>
        <w:rPr>
          <w:rFonts w:cs="Times New Roman"/>
          <w:sz w:val="20"/>
          <w:szCs w:val="20"/>
        </w:rPr>
        <w:t xml:space="preserve"> ................................................................................................................</w:t>
      </w:r>
    </w:p>
    <w:p w:rsidR="00C07864" w:rsidRDefault="00C07864">
      <w:pPr>
        <w:spacing w:line="360" w:lineRule="auto"/>
        <w:ind w:left="-426" w:firstLine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</w:t>
      </w:r>
    </w:p>
    <w:p w:rsidR="00C07864" w:rsidRDefault="00C07864">
      <w:pPr>
        <w:spacing w:line="360" w:lineRule="auto"/>
        <w:ind w:left="-426" w:firstLine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</w:t>
      </w:r>
    </w:p>
    <w:p w:rsidR="00C07864" w:rsidRDefault="00C07864">
      <w:pPr>
        <w:spacing w:line="360" w:lineRule="auto"/>
        <w:ind w:left="-426"/>
        <w:rPr>
          <w:rFonts w:cs="Times New Roman"/>
          <w:sz w:val="20"/>
          <w:szCs w:val="20"/>
        </w:rPr>
      </w:pPr>
    </w:p>
    <w:p w:rsidR="00C07864" w:rsidRDefault="00C07864">
      <w:pPr>
        <w:spacing w:line="360" w:lineRule="auto"/>
        <w:ind w:left="-426" w:firstLine="426"/>
        <w:rPr>
          <w:rFonts w:cs="Times New Roman"/>
          <w:sz w:val="20"/>
          <w:szCs w:val="20"/>
        </w:rPr>
      </w:pPr>
      <w:r>
        <w:rPr>
          <w:rFonts w:cs="Times New Roman"/>
          <w:b/>
          <w:bCs/>
        </w:rPr>
        <w:t>Metoda przeprowadzania inwentaryzacji zwierzyny grubej: ……………………………….</w:t>
      </w:r>
      <w:r>
        <w:rPr>
          <w:rFonts w:cs="Times New Roman"/>
          <w:b/>
          <w:bCs/>
          <w:vertAlign w:val="superscript"/>
        </w:rPr>
        <w:t>1</w:t>
      </w:r>
    </w:p>
    <w:p w:rsidR="00C07864" w:rsidRDefault="00C07864">
      <w:pPr>
        <w:spacing w:line="48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Metoda przeprowadzania inwentaryzacji zwierzyny drobnej:………………………………</w:t>
      </w:r>
      <w:r>
        <w:rPr>
          <w:rFonts w:cs="Times New Roman"/>
          <w:b/>
          <w:bCs/>
          <w:vertAlign w:val="superscript"/>
        </w:rPr>
        <w:t>1</w:t>
      </w:r>
    </w:p>
    <w:p w:rsidR="00C07864" w:rsidRDefault="00C07864">
      <w:pPr>
        <w:spacing w:line="480" w:lineRule="auto"/>
        <w:rPr>
          <w:rFonts w:cs="Times New Roman"/>
          <w:b/>
          <w:bCs/>
        </w:rPr>
      </w:pPr>
    </w:p>
    <w:p w:rsidR="00C07864" w:rsidRDefault="00C07864">
      <w:pPr>
        <w:spacing w:line="48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Warunki klimatyczne:</w:t>
      </w:r>
    </w:p>
    <w:p w:rsidR="00C07864" w:rsidRDefault="00C07864">
      <w:pPr>
        <w:numPr>
          <w:ilvl w:val="0"/>
          <w:numId w:val="2"/>
        </w:numPr>
        <w:spacing w:line="480" w:lineRule="auto"/>
        <w:ind w:left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temperatura…………, </w:t>
      </w:r>
    </w:p>
    <w:p w:rsidR="00C07864" w:rsidRDefault="00C07864">
      <w:pPr>
        <w:numPr>
          <w:ilvl w:val="0"/>
          <w:numId w:val="2"/>
        </w:numPr>
        <w:spacing w:line="480" w:lineRule="auto"/>
        <w:ind w:left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wiatr……….., </w:t>
      </w:r>
    </w:p>
    <w:p w:rsidR="00C07864" w:rsidRDefault="00C07864">
      <w:pPr>
        <w:numPr>
          <w:ilvl w:val="0"/>
          <w:numId w:val="2"/>
        </w:numPr>
        <w:spacing w:line="480" w:lineRule="auto"/>
        <w:ind w:left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opady………, </w:t>
      </w:r>
    </w:p>
    <w:p w:rsidR="00C07864" w:rsidRDefault="00C07864">
      <w:pPr>
        <w:numPr>
          <w:ilvl w:val="0"/>
          <w:numId w:val="2"/>
        </w:numPr>
        <w:spacing w:line="480" w:lineRule="auto"/>
        <w:ind w:left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grubość pokrywy śnieżnej……….., </w:t>
      </w:r>
    </w:p>
    <w:p w:rsidR="00C07864" w:rsidRDefault="00C07864">
      <w:pPr>
        <w:spacing w:line="480" w:lineRule="auto"/>
        <w:rPr>
          <w:rFonts w:cs="Times New Roman"/>
          <w:b/>
          <w:bCs/>
          <w:sz w:val="16"/>
          <w:szCs w:val="16"/>
        </w:rPr>
      </w:pPr>
    </w:p>
    <w:p w:rsidR="00C07864" w:rsidRDefault="00C07864">
      <w:pPr>
        <w:ind w:hanging="284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  <w:vertAlign w:val="superscript"/>
        </w:rPr>
        <w:t xml:space="preserve">1 </w:t>
      </w:r>
      <w:r>
        <w:rPr>
          <w:rFonts w:cs="Times New Roman"/>
          <w:b/>
          <w:bCs/>
          <w:sz w:val="18"/>
          <w:szCs w:val="18"/>
        </w:rPr>
        <w:t>Zalecane metody inwentaryzacji zwierzyny:</w:t>
      </w:r>
    </w:p>
    <w:p w:rsidR="00C07864" w:rsidRDefault="00C07864">
      <w:pPr>
        <w:numPr>
          <w:ilvl w:val="0"/>
          <w:numId w:val="3"/>
        </w:numPr>
        <w:ind w:left="0" w:hanging="28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Pędzenia próbne – zwierzyna gruba</w:t>
      </w:r>
    </w:p>
    <w:p w:rsidR="00C07864" w:rsidRDefault="00C07864">
      <w:pPr>
        <w:numPr>
          <w:ilvl w:val="0"/>
          <w:numId w:val="3"/>
        </w:numPr>
        <w:ind w:left="0" w:hanging="28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Tropienie  na transektach – zwierzyna gruba i drapieżniki </w:t>
      </w:r>
    </w:p>
    <w:p w:rsidR="00C07864" w:rsidRDefault="00C07864">
      <w:pPr>
        <w:numPr>
          <w:ilvl w:val="0"/>
          <w:numId w:val="3"/>
        </w:numPr>
        <w:ind w:left="0" w:hanging="28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Taksacje pasowe zajęcy i kuropatwa (metoda obowiązkowa przy planowaniu pozyskania zajęcy i kuropatw) </w:t>
      </w:r>
    </w:p>
    <w:p w:rsidR="00C07864" w:rsidRDefault="00C07864">
      <w:pPr>
        <w:numPr>
          <w:ilvl w:val="0"/>
          <w:numId w:val="3"/>
        </w:numPr>
        <w:ind w:left="0" w:hanging="28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Liczenie przy użyciu sztucznego światła – zwierzyna drobna</w:t>
      </w:r>
    </w:p>
    <w:p w:rsidR="00C07864" w:rsidRDefault="00C07864">
      <w:pPr>
        <w:numPr>
          <w:ilvl w:val="0"/>
          <w:numId w:val="3"/>
        </w:numPr>
        <w:ind w:left="0" w:hanging="284"/>
        <w:rPr>
          <w:rFonts w:cs="Times New Roman"/>
          <w:sz w:val="16"/>
          <w:szCs w:val="16"/>
        </w:rPr>
      </w:pPr>
      <w:r>
        <w:rPr>
          <w:rFonts w:cs="Times New Roman"/>
          <w:sz w:val="18"/>
          <w:szCs w:val="18"/>
        </w:rPr>
        <w:t>Całoroczne obserwacje</w:t>
      </w:r>
    </w:p>
    <w:p w:rsidR="00C07864" w:rsidRDefault="00C07864">
      <w:pPr>
        <w:spacing w:line="480" w:lineRule="auto"/>
        <w:jc w:val="center"/>
        <w:rPr>
          <w:rFonts w:cs="Times New Roman"/>
          <w:b/>
          <w:bCs/>
        </w:rPr>
      </w:pPr>
    </w:p>
    <w:p w:rsidR="00C07864" w:rsidRDefault="00C07864">
      <w:pPr>
        <w:spacing w:line="48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b/>
          <w:bCs/>
        </w:rPr>
        <w:t>-- 2 --</w:t>
      </w:r>
    </w:p>
    <w:p w:rsidR="00C07864" w:rsidRDefault="00C0786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IV.</w:t>
      </w:r>
      <w:r>
        <w:rPr>
          <w:rFonts w:cs="Times New Roman"/>
          <w:b/>
          <w:bCs/>
        </w:rPr>
        <w:tab/>
        <w:t>Dane dotyczące zwierząt łownych.</w:t>
      </w:r>
    </w:p>
    <w:p w:rsidR="00C07864" w:rsidRDefault="00C07864">
      <w:pPr>
        <w:numPr>
          <w:ilvl w:val="0"/>
          <w:numId w:val="4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zwierzyna gruba</w:t>
      </w:r>
    </w:p>
    <w:tbl>
      <w:tblPr>
        <w:tblW w:w="963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2"/>
        <w:gridCol w:w="1214"/>
        <w:gridCol w:w="160"/>
        <w:gridCol w:w="3743"/>
        <w:gridCol w:w="1229"/>
        <w:gridCol w:w="1229"/>
      </w:tblGrid>
      <w:tr w:rsidR="00C07864">
        <w:trPr>
          <w:cantSplit/>
          <w:trHeight w:val="1844"/>
        </w:trPr>
        <w:tc>
          <w:tcPr>
            <w:tcW w:w="206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C07864" w:rsidRDefault="00C0786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07864" w:rsidRDefault="00C0786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Gatunki zwierząt łownych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864" w:rsidRDefault="00C0786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Szacowana liczebność zwierząt na 10.03</w:t>
            </w:r>
          </w:p>
          <w:p w:rsidR="00C07864" w:rsidRDefault="00C0786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2014 r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C07864" w:rsidRDefault="00C0786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Przyrost naturalny i podział młodych osobników do przekwalifikowania przed sezonem polowań*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864" w:rsidRDefault="00C0786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Planowana liczebność zwierzyny grubej przed okresem polowań*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864" w:rsidRDefault="00C0786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Stan docelowy wg Wieloletnich Planów Hodowlanych</w:t>
            </w:r>
          </w:p>
        </w:tc>
      </w:tr>
      <w:tr w:rsidR="00C07864">
        <w:trPr>
          <w:cantSplit/>
          <w:trHeight w:val="500"/>
        </w:trPr>
        <w:tc>
          <w:tcPr>
            <w:tcW w:w="2062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7864" w:rsidRDefault="00C07864">
            <w:pPr>
              <w:suppressAutoHyphens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7864" w:rsidRDefault="00C0786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suppressAutoHyphens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43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7864" w:rsidRDefault="00C07864">
            <w:pPr>
              <w:suppressAutoHyphens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7864" w:rsidRDefault="00C0786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szt.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7864" w:rsidRDefault="00C0786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szt.</w:t>
            </w: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864" w:rsidRDefault="00C0786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07864" w:rsidRDefault="00C0786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1.Łosie razem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Przyrost do 20% stanu wiosennego = łoszaki**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byki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 +50% łoszaków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klępy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 +50% łoszaków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łoszaki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1:1 podział na byki i klępy przed sezonem polowań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trHeight w:val="169"/>
        </w:trPr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2.Jelenie razem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Przyrost do 30% stanu jeleni na 10.03 **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byki razem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Byki łącznie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- I kl. wieku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80% stanu wiosennego kl. I + 50 % cieląt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- II kl. wieku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80 % stanu wiosennego kl. II + 20 % kl.  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- III kl. wieku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100 % stanu wiosennego kl. III + 20 % kl. II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łanie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Łanie = stan na 10.03  + 50% cieląt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cielęta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Cielęta = stan wiosenny jeleni x …..% przyrostu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3.Jelenie Sika r-m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Przyrost do 30% stanu jeleni na 10.03 **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byki razem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Byki łącznie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- I kl. wieku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67 % stanu wiosennego kl. I + 50 % cieląt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- II kl. wieku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100 % stanu wiosennego kl. II + 33 % kl. 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łanie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Łanie = stan na 10.03 + 50% cieląt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c)cielęta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Cielęta = stan wiosenny jeleni x …..% przyrostu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4.Daniele r-m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Przyrost = 20-30% stanu populacji na 10.03 **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byki razem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Byki łącznie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- I kl. wieku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50 % stanu wiosennego kl. I + 50 % cieląt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- II kl. wieku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75 % stanu wiosennego kl. II + 50 % kl. 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- III kl. wieku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100 % wiosennego stanu kl. III + 25 % kl. II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łanie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Łanie = stan na 10.03 + 50% cieląt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cielęta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Cielęta = stan wiosenny danieli x …..% przyrostu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5.Sarny razem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Przyrost = 10-30% stanu populacji na 10.03 **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kozły razem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Kozły razem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- I kl. wieku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 kl. =</w:t>
            </w:r>
            <w:bookmarkStart w:id="0" w:name="_GoBack"/>
            <w:bookmarkEnd w:id="0"/>
            <w:r>
              <w:rPr>
                <w:rFonts w:cs="Times New Roman"/>
                <w:sz w:val="18"/>
                <w:szCs w:val="18"/>
              </w:rPr>
              <w:t>50% stanu koźląt – 50% stanu na 10.03 przekwalifikowane do kl. II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- II kl. wieku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100 % wiosennego stanu kl. II + 50 % kl. 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kozy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Kozy = stan na 10.03 + 50% koźląt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koźlęta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Koźlęta = stan wiosenny saren x …..% przyrostu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6.Muflony r-m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Przyrost do 30% stanu na 10.03 = jagnięta **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tryki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 na 10.03 + 50 % jagniąt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trHeight w:val="65"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owce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 na 10.03 + 50 % jagniąt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jagnięta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1:1 podział na tryki i owce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7.Dziki razem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Przyrost 50% -150% stanu na 10.03 = warchlaki **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lochy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 na 10.03 + 50 %  pozostałych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odyńce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 na 10.03 + 50 %  pozostałych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pozostałe (przelatki)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1:1 podział na odyńce i lochy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</w:trPr>
        <w:tc>
          <w:tcPr>
            <w:tcW w:w="206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warchlaki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Przepisać do pozycji pozostałe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C07864" w:rsidRDefault="00C0786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*- dane niezbędne do prowadzenia gospodarki łowieckiej.</w:t>
      </w:r>
    </w:p>
    <w:p w:rsidR="00C07864" w:rsidRDefault="00C0786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** - w rejonach występowania dużych drapieżników (wilki, rysie), przyrost może ulegać obniżeniu do wartości 50 % założonego.</w:t>
      </w:r>
    </w:p>
    <w:p w:rsidR="00C07864" w:rsidRDefault="00C07864">
      <w:pPr>
        <w:pStyle w:val="ListParagraph"/>
        <w:ind w:left="1440"/>
        <w:jc w:val="center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</w:rPr>
        <w:t>-- 3 --</w:t>
      </w:r>
    </w:p>
    <w:p w:rsidR="00C07864" w:rsidRDefault="00C07864">
      <w:pPr>
        <w:numPr>
          <w:ilvl w:val="0"/>
          <w:numId w:val="4"/>
        </w:numPr>
        <w:tabs>
          <w:tab w:val="left" w:pos="851"/>
        </w:tabs>
        <w:ind w:hanging="141"/>
        <w:rPr>
          <w:rFonts w:cs="Times New Roman"/>
          <w:b/>
          <w:bCs/>
        </w:rPr>
      </w:pPr>
      <w:r>
        <w:rPr>
          <w:rFonts w:cs="Times New Roman"/>
          <w:b/>
          <w:bCs/>
        </w:rPr>
        <w:t>zwierzyna drobna:</w:t>
      </w:r>
    </w:p>
    <w:tbl>
      <w:tblPr>
        <w:tblW w:w="44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2064"/>
      </w:tblGrid>
      <w:tr w:rsidR="00C07864">
        <w:trPr>
          <w:cantSplit/>
          <w:trHeight w:val="1667"/>
          <w:jc w:val="center"/>
        </w:trPr>
        <w:tc>
          <w:tcPr>
            <w:tcW w:w="240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864" w:rsidRDefault="00C0786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Gatunki zwierząt łownych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7864" w:rsidRDefault="00C07864">
            <w:pPr>
              <w:jc w:val="center"/>
              <w:rPr>
                <w:rFonts w:cs="Times New Roman"/>
                <w:b/>
                <w:bCs/>
                <w:sz w:val="17"/>
                <w:szCs w:val="17"/>
              </w:rPr>
            </w:pPr>
            <w:r>
              <w:rPr>
                <w:rFonts w:cs="Times New Roman"/>
                <w:b/>
                <w:bCs/>
                <w:sz w:val="17"/>
                <w:szCs w:val="17"/>
              </w:rPr>
              <w:t>Szacowana liczebność zwierząt  wg. stanu na</w:t>
            </w:r>
          </w:p>
          <w:p w:rsidR="00C07864" w:rsidRDefault="00C07864">
            <w:pPr>
              <w:jc w:val="center"/>
              <w:rPr>
                <w:rFonts w:cs="Times New Roman"/>
                <w:b/>
                <w:bCs/>
                <w:sz w:val="17"/>
                <w:szCs w:val="17"/>
              </w:rPr>
            </w:pPr>
            <w:r>
              <w:rPr>
                <w:rFonts w:cs="Times New Roman"/>
                <w:b/>
                <w:bCs/>
                <w:sz w:val="17"/>
                <w:szCs w:val="17"/>
              </w:rPr>
              <w:t>10.03. 2014 r.</w:t>
            </w:r>
          </w:p>
        </w:tc>
      </w:tr>
      <w:tr w:rsidR="00C07864">
        <w:trPr>
          <w:cantSplit/>
          <w:trHeight w:val="244"/>
          <w:jc w:val="center"/>
        </w:trPr>
        <w:tc>
          <w:tcPr>
            <w:tcW w:w="240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864" w:rsidRDefault="00C07864">
            <w:pPr>
              <w:suppressAutoHyphens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7864" w:rsidRDefault="00C07864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szt.</w:t>
            </w:r>
          </w:p>
        </w:tc>
      </w:tr>
      <w:tr w:rsidR="00C07864">
        <w:trPr>
          <w:cantSplit/>
          <w:trHeight w:val="207"/>
          <w:jc w:val="center"/>
        </w:trPr>
        <w:tc>
          <w:tcPr>
            <w:tcW w:w="240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864" w:rsidRDefault="00C07864">
            <w:pPr>
              <w:suppressAutoHyphens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7864" w:rsidRDefault="00C07864">
            <w:pPr>
              <w:suppressAutoHyphens w:val="0"/>
              <w:rPr>
                <w:rFonts w:cs="Times New Roman"/>
                <w:sz w:val="17"/>
                <w:szCs w:val="17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top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8. Lisy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9. Jenoty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10. Borsuki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11. Kuny - razem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w tym: </w:t>
            </w:r>
            <w:r>
              <w:rPr>
                <w:rFonts w:cs="Times New Roman"/>
                <w:sz w:val="20"/>
                <w:szCs w:val="20"/>
              </w:rPr>
              <w:t>tumak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cs="Times New Roman"/>
                <w:sz w:val="20"/>
                <w:szCs w:val="20"/>
              </w:rPr>
              <w:t>kamionka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 Norki amerykańskie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13. Tchórze zwyczajne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14. Szopy pracze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15. Piżmaki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16. Zające szaraki *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17. Dzikie króliki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18. Jarząbki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19. Bażanty</w:t>
            </w:r>
          </w:p>
        </w:tc>
        <w:tc>
          <w:tcPr>
            <w:tcW w:w="2065" w:type="dxa"/>
            <w:tcBorders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2408" w:type="dxa"/>
            <w:tcBorders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20. Kuropatwy *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C07864" w:rsidRDefault="00C07864">
      <w:pPr>
        <w:ind w:left="567" w:hanging="141"/>
        <w:rPr>
          <w:rFonts w:cs="Times New Roman"/>
          <w:b/>
          <w:bCs/>
        </w:rPr>
      </w:pPr>
      <w:r>
        <w:rPr>
          <w:rFonts w:cs="Times New Roman"/>
          <w:b/>
          <w:bCs/>
        </w:rPr>
        <w:t>c) gatunki chronione:</w:t>
      </w:r>
    </w:p>
    <w:tbl>
      <w:tblPr>
        <w:tblW w:w="48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8"/>
        <w:gridCol w:w="1872"/>
      </w:tblGrid>
      <w:tr w:rsidR="00C07864">
        <w:trPr>
          <w:cantSplit/>
          <w:trHeight w:val="1267"/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864" w:rsidRDefault="00C0786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Gatunki zwierząt </w:t>
            </w:r>
          </w:p>
          <w:p w:rsidR="00C07864" w:rsidRDefault="00C07864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objętych ochroną gatunkową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7864" w:rsidRDefault="00C07864">
            <w:pPr>
              <w:jc w:val="center"/>
              <w:rPr>
                <w:rFonts w:cs="Times New Roman"/>
                <w:b/>
                <w:bCs/>
                <w:sz w:val="17"/>
                <w:szCs w:val="17"/>
              </w:rPr>
            </w:pPr>
            <w:r>
              <w:rPr>
                <w:rFonts w:cs="Times New Roman"/>
                <w:b/>
                <w:bCs/>
                <w:sz w:val="17"/>
                <w:szCs w:val="17"/>
              </w:rPr>
              <w:t>Szacowana liczebność zwierząt  wg. stanu na</w:t>
            </w:r>
          </w:p>
          <w:p w:rsidR="00C07864" w:rsidRDefault="00C07864">
            <w:pPr>
              <w:jc w:val="center"/>
              <w:rPr>
                <w:rFonts w:cs="Times New Roman"/>
                <w:b/>
                <w:bCs/>
                <w:sz w:val="17"/>
                <w:szCs w:val="17"/>
                <w:lang w:val="de-DE"/>
              </w:rPr>
            </w:pPr>
            <w:r>
              <w:rPr>
                <w:rFonts w:cs="Times New Roman"/>
                <w:b/>
                <w:bCs/>
                <w:sz w:val="17"/>
                <w:szCs w:val="17"/>
                <w:lang w:val="de-DE"/>
              </w:rPr>
              <w:t>10.03.………….r.</w:t>
            </w:r>
          </w:p>
        </w:tc>
      </w:tr>
      <w:tr w:rsidR="00C07864">
        <w:trPr>
          <w:cantSplit/>
          <w:trHeight w:val="244"/>
          <w:jc w:val="center"/>
        </w:trPr>
        <w:tc>
          <w:tcPr>
            <w:tcW w:w="30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864" w:rsidRDefault="00C07864">
            <w:pPr>
              <w:suppressAutoHyphens w:val="0"/>
              <w:rPr>
                <w:rFonts w:cs="Times New Roman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7864" w:rsidRDefault="00C07864">
            <w:pPr>
              <w:jc w:val="center"/>
              <w:rPr>
                <w:rFonts w:cs="Times New Roman"/>
                <w:sz w:val="17"/>
                <w:szCs w:val="17"/>
                <w:lang w:val="de-DE"/>
              </w:rPr>
            </w:pPr>
            <w:r>
              <w:rPr>
                <w:rFonts w:cs="Times New Roman"/>
                <w:sz w:val="17"/>
                <w:szCs w:val="17"/>
                <w:lang w:val="de-DE"/>
              </w:rPr>
              <w:t>szt.</w:t>
            </w:r>
          </w:p>
        </w:tc>
      </w:tr>
      <w:tr w:rsidR="00C07864">
        <w:trPr>
          <w:cantSplit/>
          <w:trHeight w:val="207"/>
          <w:jc w:val="center"/>
        </w:trPr>
        <w:tc>
          <w:tcPr>
            <w:tcW w:w="300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864" w:rsidRDefault="00C07864">
            <w:pPr>
              <w:suppressAutoHyphens w:val="0"/>
              <w:rPr>
                <w:rFonts w:cs="Times New Roman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8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7864" w:rsidRDefault="00C07864">
            <w:pPr>
              <w:suppressAutoHyphens w:val="0"/>
              <w:rPr>
                <w:rFonts w:cs="Times New Roman"/>
                <w:sz w:val="17"/>
                <w:szCs w:val="17"/>
                <w:lang w:val="de-DE"/>
              </w:rPr>
            </w:pPr>
          </w:p>
        </w:tc>
      </w:tr>
      <w:tr w:rsidR="00C07864">
        <w:trPr>
          <w:cantSplit/>
          <w:jc w:val="center"/>
        </w:trPr>
        <w:tc>
          <w:tcPr>
            <w:tcW w:w="3007" w:type="dxa"/>
            <w:tcBorders>
              <w:top w:val="single" w:sz="18" w:space="0" w:color="auto"/>
              <w:righ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1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</w:tcBorders>
          </w:tcPr>
          <w:p w:rsidR="00C07864" w:rsidRDefault="00C07864">
            <w:pPr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sz w:val="16"/>
                <w:szCs w:val="16"/>
                <w:lang w:val="de-DE"/>
              </w:rPr>
              <w:t>2</w:t>
            </w:r>
          </w:p>
        </w:tc>
      </w:tr>
      <w:tr w:rsidR="00C07864">
        <w:trPr>
          <w:cantSplit/>
          <w:jc w:val="center"/>
        </w:trPr>
        <w:tc>
          <w:tcPr>
            <w:tcW w:w="3007" w:type="dxa"/>
            <w:tcBorders>
              <w:right w:val="single" w:sz="18" w:space="0" w:color="auto"/>
            </w:tcBorders>
          </w:tcPr>
          <w:p w:rsidR="00C07864" w:rsidRDefault="00C07864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1) wilk</w:t>
            </w: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:rsidR="00C07864" w:rsidRDefault="00C07864">
            <w:pPr>
              <w:spacing w:line="360" w:lineRule="auto"/>
              <w:jc w:val="center"/>
              <w:rPr>
                <w:rFonts w:cs="Times New Roman"/>
                <w:sz w:val="18"/>
                <w:szCs w:val="18"/>
                <w:lang w:val="de-DE"/>
              </w:rPr>
            </w:pPr>
          </w:p>
        </w:tc>
      </w:tr>
      <w:tr w:rsidR="00C07864">
        <w:trPr>
          <w:cantSplit/>
          <w:jc w:val="center"/>
        </w:trPr>
        <w:tc>
          <w:tcPr>
            <w:tcW w:w="3007" w:type="dxa"/>
            <w:tcBorders>
              <w:right w:val="single" w:sz="18" w:space="0" w:color="auto"/>
            </w:tcBorders>
          </w:tcPr>
          <w:p w:rsidR="00C07864" w:rsidRDefault="00C07864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2) ryś</w:t>
            </w: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:rsidR="00C07864" w:rsidRDefault="00C07864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3007" w:type="dxa"/>
            <w:tcBorders>
              <w:right w:val="single" w:sz="18" w:space="0" w:color="auto"/>
            </w:tcBorders>
          </w:tcPr>
          <w:p w:rsidR="00C07864" w:rsidRDefault="00C07864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3) bóbr (stanowiska)</w:t>
            </w: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:rsidR="00C07864" w:rsidRDefault="00C07864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3007" w:type="dxa"/>
            <w:tcBorders>
              <w:right w:val="single" w:sz="18" w:space="0" w:color="auto"/>
            </w:tcBorders>
          </w:tcPr>
          <w:p w:rsidR="00C07864" w:rsidRDefault="00C07864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4) wydra</w:t>
            </w: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:rsidR="00C07864" w:rsidRDefault="00C07864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3007" w:type="dxa"/>
            <w:tcBorders>
              <w:right w:val="single" w:sz="18" w:space="0" w:color="auto"/>
            </w:tcBorders>
          </w:tcPr>
          <w:p w:rsidR="00C07864" w:rsidRDefault="00C07864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5) głuszec</w:t>
            </w: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:rsidR="00C07864" w:rsidRDefault="00C07864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3007" w:type="dxa"/>
            <w:tcBorders>
              <w:right w:val="single" w:sz="18" w:space="0" w:color="auto"/>
            </w:tcBorders>
          </w:tcPr>
          <w:p w:rsidR="00C07864" w:rsidRDefault="00C07864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6) cietrzew</w:t>
            </w:r>
          </w:p>
        </w:tc>
        <w:tc>
          <w:tcPr>
            <w:tcW w:w="1871" w:type="dxa"/>
            <w:tcBorders>
              <w:left w:val="single" w:sz="18" w:space="0" w:color="auto"/>
            </w:tcBorders>
          </w:tcPr>
          <w:p w:rsidR="00C07864" w:rsidRDefault="00C07864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7864">
        <w:trPr>
          <w:cantSplit/>
          <w:jc w:val="center"/>
        </w:trPr>
        <w:tc>
          <w:tcPr>
            <w:tcW w:w="3007" w:type="dxa"/>
            <w:tcBorders>
              <w:bottom w:val="single" w:sz="18" w:space="0" w:color="auto"/>
              <w:right w:val="single" w:sz="18" w:space="0" w:color="auto"/>
            </w:tcBorders>
          </w:tcPr>
          <w:p w:rsidR="00C07864" w:rsidRDefault="00C07864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7) kruk (gniazda)</w:t>
            </w:r>
          </w:p>
        </w:tc>
        <w:tc>
          <w:tcPr>
            <w:tcW w:w="1871" w:type="dxa"/>
            <w:tcBorders>
              <w:left w:val="single" w:sz="18" w:space="0" w:color="auto"/>
              <w:bottom w:val="single" w:sz="18" w:space="0" w:color="auto"/>
            </w:tcBorders>
          </w:tcPr>
          <w:p w:rsidR="00C07864" w:rsidRDefault="00C07864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C07864" w:rsidRDefault="00C07864">
      <w:pPr>
        <w:rPr>
          <w:rFonts w:cs="Times New Roman"/>
          <w:b/>
          <w:bCs/>
          <w:sz w:val="18"/>
          <w:szCs w:val="18"/>
        </w:rPr>
      </w:pPr>
    </w:p>
    <w:p w:rsidR="00C07864" w:rsidRDefault="00C07864">
      <w:pPr>
        <w:ind w:left="284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Data sporządzenia inwentaryzacji:.........................................</w:t>
      </w:r>
    </w:p>
    <w:p w:rsidR="00C07864" w:rsidRDefault="00C07864">
      <w:pPr>
        <w:ind w:left="3540"/>
        <w:rPr>
          <w:rFonts w:cs="Times New Roman"/>
          <w:b/>
          <w:bCs/>
          <w:sz w:val="18"/>
          <w:szCs w:val="18"/>
        </w:rPr>
      </w:pPr>
    </w:p>
    <w:p w:rsidR="00C07864" w:rsidRDefault="00C07864">
      <w:pPr>
        <w:ind w:left="354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Inwentaryzacje sporządził:    ……………………………………………………….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 xml:space="preserve">     </w:t>
      </w:r>
    </w:p>
    <w:p w:rsidR="00C07864" w:rsidRDefault="00C07864">
      <w:pPr>
        <w:ind w:left="4956" w:firstLine="708"/>
        <w:rPr>
          <w:rFonts w:cs="Times New Roman"/>
          <w:b/>
          <w:bCs/>
          <w:sz w:val="18"/>
          <w:szCs w:val="18"/>
        </w:rPr>
      </w:pPr>
    </w:p>
    <w:p w:rsidR="00C07864" w:rsidRDefault="00C07864">
      <w:pPr>
        <w:ind w:left="4956" w:firstLine="708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Podpis……………………………………**</w:t>
      </w:r>
    </w:p>
    <w:p w:rsidR="00C07864" w:rsidRDefault="00C07864">
      <w:pPr>
        <w:ind w:left="284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                                    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 xml:space="preserve"> 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 xml:space="preserve">      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(imię, nazwisko)</w:t>
      </w:r>
    </w:p>
    <w:p w:rsidR="00C07864" w:rsidRDefault="00C07864">
      <w:pPr>
        <w:ind w:left="284"/>
        <w:rPr>
          <w:rFonts w:cs="Times New Roman"/>
          <w:sz w:val="16"/>
          <w:szCs w:val="16"/>
        </w:rPr>
      </w:pPr>
      <w:r>
        <w:rPr>
          <w:rFonts w:cs="Times New Roman"/>
          <w:b/>
          <w:bCs/>
          <w:sz w:val="18"/>
          <w:szCs w:val="18"/>
        </w:rPr>
        <w:t>Podmioty współdziałające………………………………………………………………………………………………………….***</w:t>
      </w:r>
    </w:p>
    <w:p w:rsidR="00C07864" w:rsidRDefault="00C07864">
      <w:pPr>
        <w:ind w:left="284" w:right="56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- w obwodach gdzie planowany jest odstrzał zająca i kuropatwy zaleca się przeprowadzenie taksacji pasowej lub liczenia zajęcy w sztucznym świetle. ** - członek zarządu koła/zarządca, *** - przedstawiciele PGL LP, naukowcy, inne podmioty</w:t>
      </w:r>
    </w:p>
    <w:p w:rsidR="00C07864" w:rsidRDefault="00C07864">
      <w:pPr>
        <w:ind w:left="709" w:right="564"/>
        <w:jc w:val="both"/>
        <w:rPr>
          <w:rFonts w:cs="Times New Roman"/>
          <w:b/>
          <w:bCs/>
        </w:rPr>
      </w:pPr>
      <w:r>
        <w:rPr>
          <w:rFonts w:cs="Times New Roman"/>
          <w:sz w:val="20"/>
          <w:szCs w:val="20"/>
        </w:rPr>
        <w:br w:type="column"/>
      </w:r>
      <w:r>
        <w:rPr>
          <w:rFonts w:cs="Times New Roman"/>
          <w:b/>
          <w:bCs/>
        </w:rPr>
        <w:t>Opis metodyki przeprowadzania inwentaryzacji wybranymi metodami:</w:t>
      </w:r>
    </w:p>
    <w:p w:rsidR="00C07864" w:rsidRDefault="00C07864">
      <w:pPr>
        <w:numPr>
          <w:ilvl w:val="0"/>
          <w:numId w:val="3"/>
        </w:numPr>
        <w:spacing w:before="240" w:line="480" w:lineRule="auto"/>
        <w:ind w:left="284" w:hanging="283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Pędzenia próbne:</w:t>
      </w:r>
    </w:p>
    <w:p w:rsidR="00C07864" w:rsidRDefault="00C07864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W praktyce pędzenia przeprowadza się na </w:t>
      </w:r>
      <w:r>
        <w:rPr>
          <w:rFonts w:ascii="Times New Roman" w:hAnsi="Times New Roman" w:cs="Times New Roman"/>
          <w:sz w:val="20"/>
          <w:szCs w:val="20"/>
          <w:lang w:val="pl-PL"/>
        </w:rPr>
        <w:t>ok. 10% powierzchni leśnej obszaru, dla którego prowadzona jest ocena – wyniki następnie przelicza się na całość powierzchni leśnej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. Mioty, w których prowadzi się pędzenia powinny mieć wielkość 50 – 60 ha (max 80 ha).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W pędzeniach próbnych biorą udział naganiacze i obserwatorzy. Naganka przesuwa się w linii przez całą długość miotu w kierunku czoła miotu, na którym ustawieni są obserwatorzy. Obserwatorzy stoją również na całości linii bocznych miotu (flankach). Ważne jest, by krawędzie pojedynczego miotu były wyraźnie określone przez drogi/linie oddziałowe, tak aby obserwatorzy mieli możliwość obserwacji i policzenia zwierzyny wychodzącej z miotu. Rozkład przestrzenny pędzeń na terenie badanego kompleksu leśnego musi być ustalony losowo, zaś poszczególne mioty powinny być oddalone od siebie, w celu przeciwdziałania podwójnego liczenia tych samych osobników. Mioty powinny być mniej więcej równomiernie rozmieszczone po terenie objętym oceną liczebności i odzwierciedlać strukturę wiekową i siedliskową lasu. Pędzenia prowadzi się zimą, kiedy drzewa są w stanie bezlistnym, zapewniającym najlepsze warunki obserwacji. </w:t>
      </w:r>
    </w:p>
    <w:p w:rsidR="00C07864" w:rsidRDefault="00C07864">
      <w:pPr>
        <w:spacing w:line="276" w:lineRule="auto"/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Wszystkie dostrzeżone zwierzęta wychodzące z miotu w sektorze obserwacji jednej osoby są notowane na kartach obserwacji, oddzielnie dla każdego pędzenia. Zarówno naganiacze, jak i obserwatorzy rejestrują zwierzynę przechodzącą tylko po jednej stronie (na przykład prawej), tak aby ograniczyć podwójne liczenie tych samych zwierząt. Naganiacze rejestrują liczbę zwierząt przemieszczających się do tyłu i przechodzących przez ich linię. Na karcie obserwacji notowany jest gatunek, liczba zwierząt przekraczających sektor oraz płeć i inne cechy osobników – np. klasę wieku, cechy poroża itp. Po każdym miocie koordynator zbiera informacje od naganiaczy i obserwatorów o widzianej przez nich liczbie zwierząt i dba o to żeby te same zwierzęta nie zostały uwzględnione przez naganiaczy i obserwatorów. </w:t>
      </w:r>
    </w:p>
    <w:p w:rsidR="00C07864" w:rsidRDefault="00C07864">
      <w:pPr>
        <w:numPr>
          <w:ilvl w:val="0"/>
          <w:numId w:val="3"/>
        </w:numPr>
        <w:spacing w:before="240" w:line="480" w:lineRule="auto"/>
        <w:ind w:left="284" w:hanging="283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Taksacje pasowe zajęcy i kuropatwa:</w:t>
      </w:r>
    </w:p>
    <w:p w:rsidR="00C07864" w:rsidRDefault="00C07864">
      <w:pP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3pt;margin-top:44.8pt;width:48.2pt;height:47.55pt;z-index:251657728;visibility:visible" filled="f" stroked="f">
            <v:textbox>
              <w:txbxContent>
                <w:p w:rsidR="00C07864" w:rsidRDefault="00C07864">
                  <w:pPr>
                    <w:rPr>
                      <w:rFonts w:cs="Times New Roman"/>
                      <w:sz w:val="52"/>
                      <w:szCs w:val="52"/>
                    </w:rPr>
                  </w:pPr>
                  <w:r>
                    <w:rPr>
                      <w:rFonts w:cs="Times New Roman"/>
                      <w:sz w:val="52"/>
                      <w:szCs w:val="5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left:0;text-align:left;margin-left:173.45pt;margin-top:44.8pt;width:48.2pt;height:47.55pt;z-index:251656704;visibility:visible" filled="f" stroked="f">
            <v:textbox>
              <w:txbxContent>
                <w:p w:rsidR="00C07864" w:rsidRDefault="00C07864">
                  <w:pPr>
                    <w:rPr>
                      <w:rFonts w:cs="Times New Roman"/>
                      <w:sz w:val="52"/>
                      <w:szCs w:val="52"/>
                    </w:rPr>
                  </w:pPr>
                  <w:r>
                    <w:rPr>
                      <w:rFonts w:cs="Times New Roman"/>
                      <w:sz w:val="52"/>
                      <w:szCs w:val="52"/>
                    </w:rPr>
                    <w:t>(</w:t>
                  </w:r>
                </w:p>
              </w:txbxContent>
            </v:textbox>
          </v:shape>
        </w:pict>
      </w:r>
      <w:r>
        <w:rPr>
          <w:rFonts w:cs="Times New Roman"/>
          <w:color w:val="000000"/>
          <w:sz w:val="20"/>
          <w:szCs w:val="20"/>
          <w:lang w:eastAsia="pl-PL"/>
        </w:rPr>
        <w:t xml:space="preserve">Taksacje pasowe wykonywane są w ciągu dnia. Na czele pasa taksacyjnego znajduje się 10 obserwatorów, którzy podążając przed siebie liczą wszystkie wypłoszone zające i/lub kuropatwy, </w:t>
      </w:r>
      <w:r>
        <w:rPr>
          <w:rFonts w:cs="Times New Roman"/>
          <w:sz w:val="20"/>
          <w:szCs w:val="20"/>
        </w:rPr>
        <w:t>Szerokość pasa w tej metodzie powinna wynosić około100 m</w:t>
      </w:r>
      <w:r>
        <w:rPr>
          <w:rFonts w:cs="Times New Roman"/>
          <w:color w:val="000000"/>
          <w:sz w:val="20"/>
          <w:szCs w:val="20"/>
          <w:lang w:eastAsia="pl-PL"/>
        </w:rPr>
        <w:t xml:space="preserve">. Długość trasy powinna wynosić nie mniej niż 10 km, powinna odpowiadać powierzchni 10% obwodu łowickiego W celu oszacowania zagęszczenia wykorzystuje się poniższy wzór: </w:t>
      </w:r>
    </w:p>
    <w:p w:rsidR="00C07864" w:rsidRDefault="00C07864">
      <w:pP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pict>
          <v:shape id="Pole tekstowe 2" o:spid="_x0000_s1028" type="#_x0000_t202" style="position:absolute;left:0;text-align:left;margin-left:185.3pt;margin-top:1.75pt;width:25.5pt;height:39.75pt;z-index:251655680;visibility:visible" strokecolor="white">
            <v:textbox style="mso-next-textbox:#Pole tekstowe 2">
              <w:txbxContent>
                <w:p w:rsidR="00C07864" w:rsidRDefault="00C07864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n </w:t>
                  </w:r>
                </w:p>
                <w:p w:rsidR="00C07864" w:rsidRDefault="00C07864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l </w:t>
                  </w:r>
                </w:p>
                <w:p w:rsidR="00C07864" w:rsidRDefault="00C07864">
                  <w:pPr>
                    <w:rPr>
                      <w:rFonts w:cs="Times New Roman"/>
                    </w:rPr>
                  </w:pPr>
                </w:p>
                <w:p w:rsidR="00C07864" w:rsidRDefault="00C07864">
                  <w:pPr>
                    <w:rPr>
                      <w:rFonts w:cs="Times New Roman"/>
                    </w:rPr>
                  </w:pPr>
                </w:p>
                <w:p w:rsidR="00C07864" w:rsidRDefault="00C07864">
                  <w:pPr>
                    <w:rPr>
                      <w:rFonts w:cs="Times New Roman"/>
                    </w:rPr>
                  </w:pPr>
                </w:p>
                <w:p w:rsidR="00C07864" w:rsidRDefault="00C07864">
                  <w:pPr>
                    <w:rPr>
                      <w:rFonts w:cs="Times New Roman"/>
                    </w:rPr>
                  </w:pPr>
                </w:p>
                <w:p w:rsidR="00C07864" w:rsidRDefault="00C07864">
                  <w:pPr>
                    <w:rPr>
                      <w:rFonts w:cs="Times New Roman"/>
                    </w:rPr>
                  </w:pPr>
                </w:p>
                <w:p w:rsidR="00C07864" w:rsidRDefault="00C0786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C07864" w:rsidRDefault="00C07864">
      <w:pPr>
        <w:spacing w:line="480" w:lineRule="auto"/>
        <w:ind w:left="284"/>
        <w:rPr>
          <w:rFonts w:cs="Times New Roman"/>
          <w:sz w:val="20"/>
          <w:szCs w:val="20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6.05pt;margin-top:7.6pt;width:18pt;height:.05pt;z-index:251658752" o:connectortype="straight"/>
        </w:pict>
      </w:r>
      <w:r>
        <w:rPr>
          <w:rFonts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cs="Times New Roman"/>
          <w:sz w:val="20"/>
          <w:szCs w:val="20"/>
        </w:rPr>
        <w:t>Zagęszczenie w osobnikach na km</w:t>
      </w:r>
      <w:r>
        <w:rPr>
          <w:rFonts w:cs="Times New Roman"/>
          <w:sz w:val="20"/>
          <w:szCs w:val="20"/>
          <w:vertAlign w:val="superscript"/>
        </w:rPr>
        <w:t xml:space="preserve">2   </w:t>
      </w:r>
      <w:r>
        <w:rPr>
          <w:rFonts w:cs="Times New Roman"/>
          <w:sz w:val="20"/>
          <w:szCs w:val="20"/>
        </w:rPr>
        <w:t>N</w:t>
      </w:r>
      <w:r>
        <w:rPr>
          <w:rFonts w:cs="Times New Roman"/>
          <w:sz w:val="20"/>
          <w:szCs w:val="20"/>
          <w:vertAlign w:val="superscript"/>
        </w:rPr>
        <w:t xml:space="preserve"> </w:t>
      </w:r>
      <w:r>
        <w:rPr>
          <w:rFonts w:cs="Times New Roman"/>
          <w:sz w:val="20"/>
          <w:szCs w:val="20"/>
        </w:rPr>
        <w:t xml:space="preserve">= </w:t>
      </w:r>
      <w:r>
        <w:rPr>
          <w:rFonts w:cs="Times New Roman"/>
          <w:sz w:val="20"/>
          <w:szCs w:val="20"/>
        </w:rPr>
        <w:tab/>
        <w:t>* 10</w:t>
      </w:r>
    </w:p>
    <w:p w:rsidR="00C07864" w:rsidRDefault="00C07864">
      <w:pPr>
        <w:suppressAutoHyphens w:val="0"/>
        <w:autoSpaceDE w:val="0"/>
        <w:autoSpaceDN w:val="0"/>
        <w:adjustRightInd w:val="0"/>
        <w:ind w:left="284"/>
        <w:rPr>
          <w:rFonts w:cs="Times New Roman"/>
          <w:color w:val="000000"/>
          <w:sz w:val="20"/>
          <w:szCs w:val="20"/>
          <w:lang w:eastAsia="pl-PL"/>
        </w:rPr>
      </w:pPr>
    </w:p>
    <w:p w:rsidR="00C07864" w:rsidRDefault="00C07864">
      <w:pPr>
        <w:suppressAutoHyphens w:val="0"/>
        <w:autoSpaceDE w:val="0"/>
        <w:autoSpaceDN w:val="0"/>
        <w:adjustRightInd w:val="0"/>
        <w:ind w:left="284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gdzie: </w:t>
      </w:r>
    </w:p>
    <w:p w:rsidR="00C07864" w:rsidRDefault="00C07864">
      <w:pPr>
        <w:suppressAutoHyphens w:val="0"/>
        <w:autoSpaceDE w:val="0"/>
        <w:autoSpaceDN w:val="0"/>
        <w:adjustRightInd w:val="0"/>
        <w:ind w:left="284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N- liczna osobników na powierzchni1km² </w:t>
      </w:r>
    </w:p>
    <w:p w:rsidR="00C07864" w:rsidRDefault="00C07864">
      <w:pPr>
        <w:suppressAutoHyphens w:val="0"/>
        <w:autoSpaceDE w:val="0"/>
        <w:autoSpaceDN w:val="0"/>
        <w:adjustRightInd w:val="0"/>
        <w:ind w:left="284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n – liczba zaobserwowanych zajęcy </w:t>
      </w:r>
    </w:p>
    <w:p w:rsidR="00C07864" w:rsidRDefault="00C07864">
      <w:pPr>
        <w:suppressAutoHyphens w:val="0"/>
        <w:autoSpaceDE w:val="0"/>
        <w:autoSpaceDN w:val="0"/>
        <w:adjustRightInd w:val="0"/>
        <w:ind w:left="284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l – długość trasy taksacji</w:t>
      </w:r>
    </w:p>
    <w:p w:rsidR="00C07864" w:rsidRDefault="00C07864">
      <w:pPr>
        <w:numPr>
          <w:ilvl w:val="0"/>
          <w:numId w:val="3"/>
        </w:numPr>
        <w:spacing w:before="240" w:line="276" w:lineRule="auto"/>
        <w:ind w:left="284" w:hanging="283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Liczenie przy użyciu sztucznego światła:</w:t>
      </w:r>
    </w:p>
    <w:p w:rsidR="00C07864" w:rsidRDefault="00C07864">
      <w:pPr>
        <w:spacing w:before="240" w:line="276" w:lineRule="auto"/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Taksacje nocne wykonywane są między godziną 22:00-01:00. Szerokość pasa wyznaczała światło reflektora halogenowego, które płynie z okna wolno jadącego samochodu. Obserwatorzy siedzący w aucie wyposażeni powinni być w lornetkę i notować wszystkie napotkane w świetle zające. </w:t>
      </w:r>
      <w:r>
        <w:rPr>
          <w:rFonts w:cs="Times New Roman"/>
          <w:color w:val="000000"/>
          <w:sz w:val="20"/>
          <w:szCs w:val="20"/>
          <w:lang w:eastAsia="pl-PL"/>
        </w:rPr>
        <w:t>Długość trasy powinna wynosić nie mniej niż 10 km</w:t>
      </w:r>
      <w:r>
        <w:rPr>
          <w:rFonts w:cs="Times New Roman"/>
          <w:sz w:val="20"/>
          <w:szCs w:val="20"/>
        </w:rPr>
        <w:t xml:space="preserve"> W celu oszacowania zagęszczenia wykorzystuje się poniższy wzór:</w:t>
      </w:r>
    </w:p>
    <w:p w:rsidR="00C07864" w:rsidRDefault="00C07864">
      <w:pPr>
        <w:spacing w:before="240" w:line="480" w:lineRule="auto"/>
        <w:ind w:left="284"/>
        <w:rPr>
          <w:rFonts w:cs="Times New Roman"/>
          <w:sz w:val="20"/>
          <w:szCs w:val="20"/>
        </w:rPr>
      </w:pPr>
      <w:r>
        <w:rPr>
          <w:noProof/>
          <w:lang w:eastAsia="pl-PL"/>
        </w:rPr>
        <w:pict>
          <v:group id="_x0000_s1030" style="position:absolute;left:0;text-align:left;margin-left:182.3pt;margin-top:-.2pt;width:64.5pt;height:39.75pt;z-index:251659776" coordorigin="3675,12825" coordsize="1290,795">
            <v:shape id="_x0000_s1031" type="#_x0000_t202" style="position:absolute;left:3675;top:12825;width:1290;height:795;visibility:visible" strokecolor="white">
              <v:textbox style="mso-next-textbox:#_x0000_s1031">
                <w:txbxContent>
                  <w:p w:rsidR="00C07864" w:rsidRDefault="00C0786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n * 100</w:t>
                    </w:r>
                  </w:p>
                  <w:p w:rsidR="00C07864" w:rsidRDefault="00C07864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l * 15</w:t>
                    </w:r>
                  </w:p>
                  <w:p w:rsidR="00C07864" w:rsidRDefault="00C07864">
                    <w:pPr>
                      <w:rPr>
                        <w:rFonts w:cs="Times New Roman"/>
                      </w:rPr>
                    </w:pPr>
                  </w:p>
                  <w:p w:rsidR="00C07864" w:rsidRDefault="00C07864">
                    <w:pPr>
                      <w:rPr>
                        <w:rFonts w:cs="Times New Roman"/>
                      </w:rPr>
                    </w:pPr>
                  </w:p>
                  <w:p w:rsidR="00C07864" w:rsidRDefault="00C07864">
                    <w:pPr>
                      <w:rPr>
                        <w:rFonts w:cs="Times New Roman"/>
                      </w:rPr>
                    </w:pPr>
                  </w:p>
                  <w:p w:rsidR="00C07864" w:rsidRDefault="00C07864">
                    <w:pPr>
                      <w:rPr>
                        <w:rFonts w:cs="Times New Roman"/>
                      </w:rPr>
                    </w:pPr>
                  </w:p>
                  <w:p w:rsidR="00C07864" w:rsidRDefault="00C07864">
                    <w:pPr>
                      <w:rPr>
                        <w:rFonts w:cs="Times New Roman"/>
                      </w:rPr>
                    </w:pPr>
                  </w:p>
                  <w:p w:rsidR="00C07864" w:rsidRDefault="00C07864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_x0000_s1032" type="#_x0000_t32" style="position:absolute;left:3720;top:13170;width:870;height:0" o:connectortype="straight"/>
          </v:group>
        </w:pict>
      </w:r>
      <w:r>
        <w:rPr>
          <w:rFonts w:cs="Times New Roman"/>
          <w:sz w:val="20"/>
          <w:szCs w:val="20"/>
        </w:rPr>
        <w:t>Zagęszczenie w osobnikach na km</w:t>
      </w:r>
      <w:r>
        <w:rPr>
          <w:rFonts w:cs="Times New Roman"/>
          <w:sz w:val="20"/>
          <w:szCs w:val="20"/>
          <w:vertAlign w:val="superscript"/>
        </w:rPr>
        <w:t xml:space="preserve">2   </w:t>
      </w:r>
      <w:r>
        <w:rPr>
          <w:rFonts w:cs="Times New Roman"/>
          <w:sz w:val="20"/>
          <w:szCs w:val="20"/>
        </w:rPr>
        <w:t>N</w:t>
      </w:r>
      <w:r>
        <w:rPr>
          <w:rFonts w:cs="Times New Roman"/>
          <w:sz w:val="20"/>
          <w:szCs w:val="20"/>
          <w:vertAlign w:val="superscript"/>
        </w:rPr>
        <w:t xml:space="preserve"> </w:t>
      </w:r>
      <w:r>
        <w:rPr>
          <w:rFonts w:cs="Times New Roman"/>
          <w:sz w:val="20"/>
          <w:szCs w:val="20"/>
        </w:rPr>
        <w:t xml:space="preserve">= </w:t>
      </w:r>
    </w:p>
    <w:p w:rsidR="00C07864" w:rsidRDefault="00C07864">
      <w:pPr>
        <w:suppressAutoHyphens w:val="0"/>
        <w:autoSpaceDE w:val="0"/>
        <w:autoSpaceDN w:val="0"/>
        <w:adjustRightInd w:val="0"/>
        <w:ind w:left="284"/>
        <w:rPr>
          <w:rFonts w:cs="Times New Roman"/>
          <w:color w:val="000000"/>
          <w:sz w:val="20"/>
          <w:szCs w:val="20"/>
          <w:lang w:eastAsia="pl-PL"/>
        </w:rPr>
      </w:pPr>
    </w:p>
    <w:p w:rsidR="00C07864" w:rsidRDefault="00C07864">
      <w:pPr>
        <w:suppressAutoHyphens w:val="0"/>
        <w:autoSpaceDE w:val="0"/>
        <w:autoSpaceDN w:val="0"/>
        <w:adjustRightInd w:val="0"/>
        <w:ind w:left="284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gdzie: </w:t>
      </w:r>
    </w:p>
    <w:p w:rsidR="00C07864" w:rsidRDefault="00C07864">
      <w:pPr>
        <w:suppressAutoHyphens w:val="0"/>
        <w:autoSpaceDE w:val="0"/>
        <w:autoSpaceDN w:val="0"/>
        <w:adjustRightInd w:val="0"/>
        <w:ind w:left="284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N- liczna osobników na powierzchni1km² </w:t>
      </w:r>
    </w:p>
    <w:p w:rsidR="00C07864" w:rsidRDefault="00C07864">
      <w:pPr>
        <w:suppressAutoHyphens w:val="0"/>
        <w:autoSpaceDE w:val="0"/>
        <w:autoSpaceDN w:val="0"/>
        <w:adjustRightInd w:val="0"/>
        <w:ind w:left="284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 xml:space="preserve">n – liczba zaobserwowanych zajęcy </w:t>
      </w:r>
    </w:p>
    <w:p w:rsidR="00C07864" w:rsidRDefault="00C07864">
      <w:pPr>
        <w:suppressAutoHyphens w:val="0"/>
        <w:autoSpaceDE w:val="0"/>
        <w:autoSpaceDN w:val="0"/>
        <w:adjustRightInd w:val="0"/>
        <w:ind w:left="284"/>
        <w:rPr>
          <w:rFonts w:cs="Times New Roman"/>
          <w:color w:val="000000"/>
          <w:sz w:val="20"/>
          <w:szCs w:val="20"/>
          <w:lang w:eastAsia="pl-PL"/>
        </w:rPr>
      </w:pPr>
      <w:r>
        <w:rPr>
          <w:rFonts w:cs="Times New Roman"/>
          <w:color w:val="000000"/>
          <w:sz w:val="20"/>
          <w:szCs w:val="20"/>
          <w:lang w:eastAsia="pl-PL"/>
        </w:rPr>
        <w:t>l – długość trasy taksacji</w:t>
      </w:r>
    </w:p>
    <w:p w:rsidR="00C07864" w:rsidRDefault="00C07864">
      <w:pPr>
        <w:ind w:left="284" w:right="564"/>
        <w:jc w:val="both"/>
        <w:rPr>
          <w:rFonts w:cs="Times New Roman"/>
          <w:sz w:val="18"/>
          <w:szCs w:val="18"/>
        </w:rPr>
      </w:pPr>
    </w:p>
    <w:p w:rsidR="00C07864" w:rsidRDefault="00C07864">
      <w:pPr>
        <w:rPr>
          <w:rFonts w:cs="Times New Roman"/>
        </w:rPr>
      </w:pPr>
    </w:p>
    <w:sectPr w:rsidR="00C07864" w:rsidSect="00C07864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/>
      </w:r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864"/>
    <w:rsid w:val="00C0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1357</Words>
  <Characters>7738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inwentaryzacji zwierzyny przeprowadzonej </dc:title>
  <dc:subject/>
  <dc:creator>jan.blaszczyk</dc:creator>
  <cp:keywords/>
  <dc:description/>
  <cp:lastModifiedBy>Tomek</cp:lastModifiedBy>
  <cp:revision>5</cp:revision>
  <cp:lastPrinted>2014-03-06T08:50:00Z</cp:lastPrinted>
  <dcterms:created xsi:type="dcterms:W3CDTF">2014-02-13T12:16:00Z</dcterms:created>
  <dcterms:modified xsi:type="dcterms:W3CDTF">2014-03-06T08:51:00Z</dcterms:modified>
</cp:coreProperties>
</file>